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863ACA" w14:textId="40F1534E" w:rsidR="000A625D" w:rsidRPr="00A45D5B" w:rsidRDefault="001C7D98" w:rsidP="00A45D5B">
      <w:pPr>
        <w:shd w:val="clear" w:color="auto" w:fill="FFC000"/>
        <w:jc w:val="center"/>
        <w:rPr>
          <w:rFonts w:ascii="Arial" w:hAnsi="Arial" w:cs="Arial"/>
          <w:b/>
          <w:sz w:val="52"/>
          <w:szCs w:val="52"/>
        </w:rPr>
      </w:pPr>
      <w:r w:rsidRPr="00A45D5B">
        <w:rPr>
          <w:rFonts w:ascii="Arial" w:hAnsi="Arial" w:cs="Arial"/>
          <w:b/>
          <w:sz w:val="52"/>
          <w:szCs w:val="52"/>
          <w:lang w:val="tr-TR"/>
        </w:rPr>
        <w:t>Reading and Math</w:t>
      </w:r>
    </w:p>
    <w:p w14:paraId="3C8A3E2F" w14:textId="77777777" w:rsidR="000A625D" w:rsidRPr="00A45D5B" w:rsidRDefault="000A625D" w:rsidP="00A45D5B">
      <w:pPr>
        <w:shd w:val="clear" w:color="auto" w:fill="FFC000"/>
        <w:jc w:val="center"/>
        <w:rPr>
          <w:rFonts w:ascii="Arial" w:hAnsi="Arial" w:cs="Arial"/>
          <w:b/>
          <w:sz w:val="52"/>
          <w:szCs w:val="52"/>
        </w:rPr>
      </w:pPr>
      <w:r w:rsidRPr="00A45D5B">
        <w:rPr>
          <w:rFonts w:ascii="Arial" w:hAnsi="Arial" w:cs="Arial"/>
          <w:b/>
          <w:sz w:val="52"/>
          <w:szCs w:val="52"/>
        </w:rPr>
        <w:t>Written test</w:t>
      </w:r>
    </w:p>
    <w:p w14:paraId="79E3F3BC" w14:textId="77777777" w:rsidR="009E0C18" w:rsidRPr="00A45D5B" w:rsidRDefault="009E0C18" w:rsidP="009E0C18">
      <w:pPr>
        <w:rPr>
          <w:rFonts w:ascii="Arial" w:hAnsi="Arial" w:cs="Arial"/>
          <w:b/>
          <w:sz w:val="24"/>
          <w:szCs w:val="24"/>
          <w:lang w:val="tr-TR"/>
        </w:rPr>
      </w:pPr>
      <w:bookmarkStart w:id="0" w:name="_GoBack"/>
      <w:r w:rsidRPr="00A45D5B">
        <w:rPr>
          <w:rFonts w:ascii="Arial" w:hAnsi="Arial" w:cs="Arial"/>
          <w:b/>
          <w:sz w:val="24"/>
          <w:szCs w:val="24"/>
          <w:lang w:val="tr-TR"/>
        </w:rPr>
        <w:t xml:space="preserve">Name of the candidate: </w:t>
      </w:r>
    </w:p>
    <w:p w14:paraId="1E807302" w14:textId="390A602B" w:rsidR="000A625D" w:rsidRPr="00A45D5B" w:rsidRDefault="009E0C18" w:rsidP="009E0C18">
      <w:pPr>
        <w:rPr>
          <w:rFonts w:ascii="Arial" w:hAnsi="Arial" w:cs="Arial"/>
          <w:sz w:val="24"/>
          <w:szCs w:val="24"/>
        </w:rPr>
      </w:pPr>
      <w:r w:rsidRPr="00A45D5B">
        <w:rPr>
          <w:rFonts w:ascii="Arial" w:hAnsi="Arial" w:cs="Arial"/>
          <w:b/>
          <w:sz w:val="24"/>
          <w:szCs w:val="24"/>
        </w:rPr>
        <w:t>Date</w:t>
      </w:r>
      <w:bookmarkEnd w:id="0"/>
      <w:r w:rsidRPr="00A45D5B">
        <w:rPr>
          <w:rFonts w:ascii="Arial" w:hAnsi="Arial" w:cs="Arial"/>
          <w:sz w:val="24"/>
          <w:szCs w:val="24"/>
        </w:rPr>
        <w:t>:</w:t>
      </w:r>
    </w:p>
    <w:p w14:paraId="5E18289D" w14:textId="77777777" w:rsidR="009E0C18" w:rsidRPr="00A45D5B" w:rsidRDefault="009E0C18" w:rsidP="009E0C18">
      <w:pPr>
        <w:rPr>
          <w:rFonts w:ascii="Arial" w:hAnsi="Arial" w:cs="Arial"/>
          <w:sz w:val="24"/>
          <w:szCs w:val="24"/>
        </w:rPr>
      </w:pPr>
    </w:p>
    <w:p w14:paraId="40C8D6B6" w14:textId="77777777" w:rsidR="000A625D" w:rsidRPr="00A45D5B" w:rsidRDefault="000A625D" w:rsidP="000A625D">
      <w:pPr>
        <w:tabs>
          <w:tab w:val="left" w:pos="0"/>
          <w:tab w:val="left" w:pos="170"/>
        </w:tabs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A45D5B">
        <w:rPr>
          <w:rFonts w:ascii="Arial" w:hAnsi="Arial" w:cs="Arial"/>
          <w:bCs/>
          <w:color w:val="000000"/>
          <w:sz w:val="24"/>
          <w:szCs w:val="24"/>
        </w:rPr>
        <w:t xml:space="preserve">1. List two ways in which education can play a role in promoting students’ recovery and well-being. </w:t>
      </w:r>
      <w:r w:rsidRPr="00A45D5B">
        <w:rPr>
          <w:rFonts w:ascii="Arial" w:hAnsi="Arial" w:cs="Arial"/>
          <w:color w:val="000000"/>
          <w:sz w:val="24"/>
          <w:szCs w:val="24"/>
        </w:rPr>
        <w:t>(1 point per answer; 2 points total)</w:t>
      </w:r>
    </w:p>
    <w:p w14:paraId="73E1ECCA" w14:textId="77777777" w:rsidR="000A625D" w:rsidRPr="00A45D5B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A45D5B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__________________________________________________________________</w:t>
      </w:r>
    </w:p>
    <w:p w14:paraId="3D45F812" w14:textId="77777777" w:rsidR="000A625D" w:rsidRPr="00A45D5B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lang w:bidi="ar-EG"/>
        </w:rPr>
      </w:pPr>
      <w:r w:rsidRPr="00A45D5B">
        <w:rPr>
          <w:rFonts w:ascii="Arial" w:hAnsi="Arial" w:cs="Arial"/>
          <w:sz w:val="24"/>
          <w:szCs w:val="24"/>
          <w:rtl/>
          <w:lang w:bidi="ar-EG"/>
        </w:rPr>
        <w:t>___</w:t>
      </w:r>
      <w:r w:rsidRPr="00A45D5B">
        <w:rPr>
          <w:rFonts w:ascii="Arial" w:hAnsi="Arial" w:cs="Arial"/>
          <w:sz w:val="24"/>
          <w:szCs w:val="24"/>
          <w:lang w:bidi="ar-EG"/>
        </w:rPr>
        <w:t>_______________________________________________________________</w:t>
      </w:r>
    </w:p>
    <w:p w14:paraId="404A9997" w14:textId="77777777" w:rsidR="000A625D" w:rsidRPr="00A45D5B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A45D5B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__________________________________________________________________</w:t>
      </w:r>
    </w:p>
    <w:p w14:paraId="08F30189" w14:textId="77777777" w:rsidR="000A625D" w:rsidRPr="00A45D5B" w:rsidRDefault="000A625D" w:rsidP="000A625D">
      <w:pPr>
        <w:tabs>
          <w:tab w:val="left" w:pos="0"/>
          <w:tab w:val="left" w:pos="170"/>
        </w:tabs>
        <w:jc w:val="lowKashida"/>
        <w:rPr>
          <w:rFonts w:ascii="Arial" w:hAnsi="Arial" w:cs="Arial"/>
          <w:bCs/>
          <w:color w:val="000000"/>
          <w:sz w:val="24"/>
          <w:szCs w:val="24"/>
        </w:rPr>
      </w:pPr>
    </w:p>
    <w:p w14:paraId="6D8EA9C7" w14:textId="77777777" w:rsidR="000A625D" w:rsidRPr="00A45D5B" w:rsidRDefault="000A625D" w:rsidP="000A625D">
      <w:pPr>
        <w:tabs>
          <w:tab w:val="left" w:pos="0"/>
          <w:tab w:val="left" w:pos="170"/>
        </w:tabs>
        <w:jc w:val="lowKashida"/>
        <w:rPr>
          <w:rFonts w:ascii="Arial" w:hAnsi="Arial" w:cs="Arial"/>
          <w:sz w:val="24"/>
          <w:szCs w:val="24"/>
          <w:lang w:bidi="ar-EG"/>
        </w:rPr>
      </w:pPr>
      <w:r w:rsidRPr="00A45D5B">
        <w:rPr>
          <w:rFonts w:ascii="Arial" w:hAnsi="Arial" w:cs="Arial"/>
          <w:bCs/>
          <w:color w:val="000000"/>
          <w:sz w:val="24"/>
          <w:szCs w:val="24"/>
        </w:rPr>
        <w:t xml:space="preserve">2. List 2 teaching techniques that teachers can use in the classroom to manage large number of children. </w:t>
      </w:r>
      <w:r w:rsidRPr="00A45D5B">
        <w:rPr>
          <w:rFonts w:ascii="Arial" w:hAnsi="Arial" w:cs="Arial"/>
          <w:color w:val="000000"/>
          <w:sz w:val="24"/>
          <w:szCs w:val="24"/>
        </w:rPr>
        <w:t>(1 point per answer, 2 points total)</w:t>
      </w:r>
    </w:p>
    <w:p w14:paraId="15141C4D" w14:textId="77777777" w:rsidR="000A625D" w:rsidRPr="00A45D5B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A45D5B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__________________________________________________________________</w:t>
      </w:r>
    </w:p>
    <w:p w14:paraId="3F8E63C1" w14:textId="77777777" w:rsidR="000A625D" w:rsidRPr="00A45D5B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A45D5B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__________________________________________________________________</w:t>
      </w:r>
    </w:p>
    <w:p w14:paraId="5495BC47" w14:textId="77777777" w:rsidR="000A625D" w:rsidRPr="00A45D5B" w:rsidRDefault="000A625D" w:rsidP="000A625D">
      <w:pPr>
        <w:rPr>
          <w:rFonts w:ascii="Arial" w:hAnsi="Arial" w:cs="Arial"/>
          <w:sz w:val="24"/>
          <w:szCs w:val="24"/>
        </w:rPr>
      </w:pPr>
      <w:r w:rsidRPr="00A45D5B">
        <w:rPr>
          <w:rFonts w:ascii="Arial" w:hAnsi="Arial" w:cs="Arial"/>
          <w:sz w:val="24"/>
          <w:szCs w:val="24"/>
          <w:rtl/>
        </w:rPr>
        <w:t>_________________________________________________________________</w:t>
      </w:r>
      <w:r w:rsidRPr="00A45D5B">
        <w:rPr>
          <w:rFonts w:ascii="Arial" w:hAnsi="Arial" w:cs="Arial"/>
          <w:sz w:val="24"/>
          <w:szCs w:val="24"/>
        </w:rPr>
        <w:t>_</w:t>
      </w:r>
    </w:p>
    <w:p w14:paraId="0F64CF7B" w14:textId="77777777" w:rsidR="000A625D" w:rsidRPr="00A45D5B" w:rsidRDefault="000A625D" w:rsidP="000A625D">
      <w:pPr>
        <w:rPr>
          <w:rFonts w:ascii="Arial" w:hAnsi="Arial" w:cs="Arial"/>
          <w:sz w:val="24"/>
          <w:szCs w:val="24"/>
        </w:rPr>
      </w:pPr>
    </w:p>
    <w:p w14:paraId="29785370" w14:textId="77777777" w:rsidR="000A625D" w:rsidRPr="00A45D5B" w:rsidRDefault="000A625D" w:rsidP="000A625D">
      <w:pPr>
        <w:rPr>
          <w:rFonts w:ascii="Arial" w:hAnsi="Arial" w:cs="Arial"/>
          <w:sz w:val="24"/>
          <w:szCs w:val="24"/>
          <w:rtl/>
          <w:lang w:bidi="ar-EG"/>
        </w:rPr>
      </w:pPr>
      <w:r w:rsidRPr="00A45D5B">
        <w:rPr>
          <w:rFonts w:ascii="Arial" w:hAnsi="Arial" w:cs="Arial"/>
          <w:sz w:val="24"/>
          <w:szCs w:val="24"/>
        </w:rPr>
        <w:t>3. One child is particularly disrespectful and disturbs the class. How do you handle the situation?  (</w:t>
      </w:r>
      <w:r w:rsidRPr="00A45D5B">
        <w:rPr>
          <w:rFonts w:ascii="Arial" w:hAnsi="Arial" w:cs="Arial"/>
          <w:color w:val="000000"/>
          <w:sz w:val="24"/>
          <w:szCs w:val="24"/>
        </w:rPr>
        <w:t>2 points)</w:t>
      </w:r>
    </w:p>
    <w:p w14:paraId="0825BA8B" w14:textId="77777777" w:rsidR="000A625D" w:rsidRPr="00A45D5B" w:rsidRDefault="000A625D" w:rsidP="000A625D">
      <w:pPr>
        <w:tabs>
          <w:tab w:val="left" w:pos="0"/>
          <w:tab w:val="left" w:pos="170"/>
          <w:tab w:val="num" w:pos="350"/>
        </w:tabs>
        <w:spacing w:line="360" w:lineRule="auto"/>
        <w:ind w:left="350" w:hanging="36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A45D5B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__________________________________________________________________</w:t>
      </w:r>
    </w:p>
    <w:p w14:paraId="2A722B95" w14:textId="77777777" w:rsidR="000A625D" w:rsidRPr="00A45D5B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A45D5B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__________________________________________________________________</w:t>
      </w:r>
    </w:p>
    <w:p w14:paraId="78FEB8BC" w14:textId="77777777" w:rsidR="000A625D" w:rsidRPr="00A45D5B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A45D5B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__________________________________________________________________</w:t>
      </w:r>
    </w:p>
    <w:p w14:paraId="69FAE51C" w14:textId="66D59246" w:rsidR="000A625D" w:rsidRPr="00A45D5B" w:rsidRDefault="000C1593" w:rsidP="000A625D">
      <w:pPr>
        <w:tabs>
          <w:tab w:val="left" w:pos="0"/>
          <w:tab w:val="left" w:pos="170"/>
        </w:tabs>
        <w:spacing w:line="360" w:lineRule="auto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A45D5B">
        <w:rPr>
          <w:rFonts w:ascii="Arial" w:hAnsi="Arial" w:cs="Arial"/>
          <w:bCs/>
          <w:color w:val="000000"/>
          <w:sz w:val="24"/>
          <w:szCs w:val="24"/>
        </w:rPr>
        <w:t xml:space="preserve">4. </w:t>
      </w:r>
      <w:r w:rsidR="000A625D" w:rsidRPr="00A45D5B">
        <w:rPr>
          <w:rFonts w:ascii="Arial" w:hAnsi="Arial" w:cs="Arial"/>
          <w:bCs/>
          <w:color w:val="000000"/>
          <w:sz w:val="24"/>
          <w:szCs w:val="24"/>
        </w:rPr>
        <w:t xml:space="preserve">Explain in brief how you facilitate a </w:t>
      </w:r>
      <w:r w:rsidR="001C7D98" w:rsidRPr="00A45D5B">
        <w:rPr>
          <w:rFonts w:ascii="Arial" w:hAnsi="Arial" w:cs="Arial"/>
          <w:bCs/>
          <w:color w:val="000000"/>
          <w:sz w:val="24"/>
          <w:szCs w:val="24"/>
        </w:rPr>
        <w:t>math</w:t>
      </w:r>
      <w:r w:rsidR="000A625D" w:rsidRPr="00A45D5B">
        <w:rPr>
          <w:rFonts w:ascii="Arial" w:hAnsi="Arial" w:cs="Arial"/>
          <w:bCs/>
          <w:color w:val="000000"/>
          <w:sz w:val="24"/>
          <w:szCs w:val="24"/>
        </w:rPr>
        <w:t xml:space="preserve"> lesson on division. </w:t>
      </w:r>
      <w:r w:rsidR="000A625D" w:rsidRPr="00A45D5B">
        <w:rPr>
          <w:rFonts w:ascii="Arial" w:hAnsi="Arial" w:cs="Arial"/>
          <w:color w:val="000000"/>
          <w:sz w:val="24"/>
          <w:szCs w:val="24"/>
        </w:rPr>
        <w:t xml:space="preserve">(2 points) </w:t>
      </w:r>
    </w:p>
    <w:p w14:paraId="593465B2" w14:textId="77777777" w:rsidR="000A625D" w:rsidRPr="00A45D5B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A45D5B">
        <w:rPr>
          <w:rFonts w:ascii="Arial" w:hAnsi="Arial" w:cs="Arial"/>
          <w:sz w:val="24"/>
          <w:szCs w:val="24"/>
          <w:rtl/>
          <w:lang w:bidi="ar-EG"/>
        </w:rPr>
        <w:lastRenderedPageBreak/>
        <w:t>__________________________________________________________________</w:t>
      </w:r>
    </w:p>
    <w:p w14:paraId="4A2E478A" w14:textId="77777777" w:rsidR="000A625D" w:rsidRPr="00A45D5B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A45D5B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__________________________________________________________________</w:t>
      </w:r>
    </w:p>
    <w:p w14:paraId="6C7B45DB" w14:textId="77777777" w:rsidR="000A625D" w:rsidRPr="00A45D5B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lang w:bidi="ar-EG"/>
        </w:rPr>
      </w:pPr>
      <w:r w:rsidRPr="00A45D5B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</w:t>
      </w:r>
      <w:r w:rsidRPr="00A45D5B">
        <w:rPr>
          <w:rFonts w:ascii="Arial" w:hAnsi="Arial" w:cs="Arial"/>
          <w:sz w:val="24"/>
          <w:szCs w:val="24"/>
          <w:lang w:bidi="ar-EG"/>
        </w:rPr>
        <w:t>_</w:t>
      </w:r>
    </w:p>
    <w:p w14:paraId="5033E2C3" w14:textId="77777777" w:rsidR="000A625D" w:rsidRPr="00A45D5B" w:rsidRDefault="000A625D" w:rsidP="000A625D">
      <w:pPr>
        <w:tabs>
          <w:tab w:val="left" w:pos="0"/>
          <w:tab w:val="left" w:pos="170"/>
        </w:tabs>
        <w:bidi/>
        <w:spacing w:line="360" w:lineRule="auto"/>
        <w:jc w:val="lowKashida"/>
        <w:rPr>
          <w:rFonts w:ascii="Arial" w:hAnsi="Arial" w:cs="Arial"/>
          <w:sz w:val="24"/>
          <w:szCs w:val="24"/>
        </w:rPr>
      </w:pPr>
    </w:p>
    <w:p w14:paraId="718F2495" w14:textId="77777777" w:rsidR="000A625D" w:rsidRPr="00A45D5B" w:rsidRDefault="000A625D" w:rsidP="000A625D">
      <w:pPr>
        <w:pStyle w:val="ListParagraph"/>
        <w:tabs>
          <w:tab w:val="left" w:pos="0"/>
          <w:tab w:val="left" w:pos="170"/>
        </w:tabs>
        <w:spacing w:line="360" w:lineRule="auto"/>
        <w:ind w:left="350"/>
        <w:jc w:val="lowKashida"/>
        <w:rPr>
          <w:rFonts w:ascii="Arial" w:hAnsi="Arial" w:cs="Arial"/>
          <w:sz w:val="24"/>
          <w:szCs w:val="24"/>
        </w:rPr>
      </w:pPr>
      <w:r w:rsidRPr="00A45D5B">
        <w:rPr>
          <w:rFonts w:ascii="Arial" w:hAnsi="Arial" w:cs="Arial"/>
          <w:sz w:val="24"/>
          <w:szCs w:val="24"/>
        </w:rPr>
        <w:t>5. List in brief, explain how you would facilitate a reading lesson? (</w:t>
      </w:r>
      <w:r w:rsidRPr="00A45D5B">
        <w:rPr>
          <w:rFonts w:ascii="Arial" w:hAnsi="Arial" w:cs="Arial"/>
          <w:color w:val="000000"/>
          <w:sz w:val="24"/>
          <w:szCs w:val="24"/>
        </w:rPr>
        <w:t>2 points)</w:t>
      </w:r>
    </w:p>
    <w:p w14:paraId="1B7B6EDA" w14:textId="77777777" w:rsidR="000A625D" w:rsidRPr="00A45D5B" w:rsidRDefault="000A625D" w:rsidP="000A625D">
      <w:pPr>
        <w:tabs>
          <w:tab w:val="left" w:pos="0"/>
          <w:tab w:val="left" w:pos="170"/>
          <w:tab w:val="num" w:pos="350"/>
        </w:tabs>
        <w:spacing w:line="360" w:lineRule="auto"/>
        <w:ind w:left="350" w:hanging="36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A45D5B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__________________________________________________________________</w:t>
      </w:r>
    </w:p>
    <w:p w14:paraId="69586B72" w14:textId="77777777" w:rsidR="000A625D" w:rsidRPr="00A45D5B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A45D5B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__________________________________________________________________</w:t>
      </w:r>
    </w:p>
    <w:p w14:paraId="001EF4D8" w14:textId="77777777" w:rsidR="000A625D" w:rsidRPr="00A45D5B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A45D5B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__________________________________________________________________</w:t>
      </w:r>
    </w:p>
    <w:p w14:paraId="3EA3C2AF" w14:textId="77777777" w:rsidR="000A625D" w:rsidRPr="00A45D5B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A45D5B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</w:t>
      </w:r>
    </w:p>
    <w:p w14:paraId="2B70809B" w14:textId="77777777" w:rsidR="000A625D" w:rsidRPr="00A45D5B" w:rsidRDefault="000A625D" w:rsidP="000A625D">
      <w:pPr>
        <w:pStyle w:val="ListParagraph"/>
        <w:tabs>
          <w:tab w:val="left" w:pos="0"/>
          <w:tab w:val="left" w:pos="170"/>
        </w:tabs>
        <w:spacing w:line="360" w:lineRule="auto"/>
        <w:ind w:left="350"/>
        <w:jc w:val="lowKashida"/>
        <w:rPr>
          <w:rFonts w:ascii="Arial" w:hAnsi="Arial" w:cs="Arial"/>
          <w:sz w:val="24"/>
          <w:szCs w:val="24"/>
        </w:rPr>
      </w:pPr>
    </w:p>
    <w:p w14:paraId="160271AF" w14:textId="2D974BAA" w:rsidR="00C552A6" w:rsidRPr="00A45D5B" w:rsidRDefault="000A625D" w:rsidP="000A625D">
      <w:pPr>
        <w:tabs>
          <w:tab w:val="left" w:pos="0"/>
          <w:tab w:val="left" w:pos="170"/>
        </w:tabs>
        <w:spacing w:line="360" w:lineRule="auto"/>
        <w:ind w:left="284"/>
        <w:jc w:val="lowKashida"/>
        <w:rPr>
          <w:rFonts w:ascii="Arial" w:hAnsi="Arial" w:cs="Arial"/>
          <w:sz w:val="24"/>
          <w:szCs w:val="24"/>
        </w:rPr>
      </w:pPr>
      <w:r w:rsidRPr="00A45D5B">
        <w:rPr>
          <w:rFonts w:ascii="Arial" w:hAnsi="Arial" w:cs="Arial"/>
          <w:sz w:val="24"/>
          <w:szCs w:val="24"/>
        </w:rPr>
        <w:t xml:space="preserve">6. </w:t>
      </w:r>
      <w:r w:rsidR="00C552A6" w:rsidRPr="00A45D5B">
        <w:rPr>
          <w:rFonts w:ascii="Arial" w:hAnsi="Arial" w:cs="Arial"/>
          <w:sz w:val="24"/>
          <w:szCs w:val="24"/>
        </w:rPr>
        <w:t>A child comes to the class with obv</w:t>
      </w:r>
      <w:r w:rsidR="001B286C" w:rsidRPr="00A45D5B">
        <w:rPr>
          <w:rFonts w:ascii="Arial" w:hAnsi="Arial" w:cs="Arial"/>
          <w:sz w:val="24"/>
          <w:szCs w:val="24"/>
        </w:rPr>
        <w:t>ious bruise on his</w:t>
      </w:r>
      <w:r w:rsidR="00B623F4" w:rsidRPr="00A45D5B">
        <w:rPr>
          <w:rFonts w:ascii="Arial" w:hAnsi="Arial" w:cs="Arial"/>
          <w:sz w:val="24"/>
          <w:szCs w:val="24"/>
        </w:rPr>
        <w:t>/her</w:t>
      </w:r>
      <w:r w:rsidR="001B286C" w:rsidRPr="00A45D5B">
        <w:rPr>
          <w:rFonts w:ascii="Arial" w:hAnsi="Arial" w:cs="Arial"/>
          <w:sz w:val="24"/>
          <w:szCs w:val="24"/>
        </w:rPr>
        <w:t xml:space="preserve"> face and arms.</w:t>
      </w:r>
      <w:r w:rsidRPr="00A45D5B">
        <w:rPr>
          <w:rFonts w:ascii="Arial" w:hAnsi="Arial" w:cs="Arial"/>
          <w:sz w:val="24"/>
          <w:szCs w:val="24"/>
        </w:rPr>
        <w:t xml:space="preserve"> </w:t>
      </w:r>
      <w:r w:rsidR="00C552A6" w:rsidRPr="00A45D5B">
        <w:rPr>
          <w:rFonts w:ascii="Arial" w:hAnsi="Arial" w:cs="Arial"/>
          <w:sz w:val="24"/>
          <w:szCs w:val="24"/>
        </w:rPr>
        <w:t xml:space="preserve">What do you do? </w:t>
      </w:r>
    </w:p>
    <w:p w14:paraId="76D002F7" w14:textId="77777777" w:rsidR="000A625D" w:rsidRPr="00A45D5B" w:rsidRDefault="000A625D" w:rsidP="000A625D">
      <w:pPr>
        <w:tabs>
          <w:tab w:val="left" w:pos="0"/>
          <w:tab w:val="left" w:pos="170"/>
        </w:tabs>
        <w:spacing w:line="360" w:lineRule="auto"/>
        <w:ind w:left="284"/>
        <w:jc w:val="lowKashida"/>
        <w:rPr>
          <w:rFonts w:ascii="Arial" w:hAnsi="Arial" w:cs="Arial"/>
          <w:sz w:val="24"/>
          <w:szCs w:val="24"/>
        </w:rPr>
      </w:pPr>
      <w:r w:rsidRPr="00A45D5B">
        <w:rPr>
          <w:rFonts w:ascii="Arial" w:hAnsi="Arial" w:cs="Arial"/>
          <w:sz w:val="24"/>
          <w:szCs w:val="24"/>
        </w:rPr>
        <w:t>(</w:t>
      </w:r>
      <w:r w:rsidRPr="00A45D5B">
        <w:rPr>
          <w:rFonts w:ascii="Arial" w:hAnsi="Arial" w:cs="Arial"/>
          <w:color w:val="000000"/>
          <w:sz w:val="24"/>
          <w:szCs w:val="24"/>
        </w:rPr>
        <w:t>2 points)</w:t>
      </w:r>
    </w:p>
    <w:p w14:paraId="250EA702" w14:textId="77777777" w:rsidR="000A625D" w:rsidRPr="00A45D5B" w:rsidRDefault="000A625D" w:rsidP="000A625D">
      <w:pPr>
        <w:tabs>
          <w:tab w:val="left" w:pos="0"/>
          <w:tab w:val="left" w:pos="170"/>
          <w:tab w:val="num" w:pos="350"/>
        </w:tabs>
        <w:spacing w:line="360" w:lineRule="auto"/>
        <w:ind w:left="350" w:hanging="36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A45D5B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__________________________________________________________________</w:t>
      </w:r>
    </w:p>
    <w:p w14:paraId="3E29B325" w14:textId="77777777" w:rsidR="000A625D" w:rsidRPr="00A45D5B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A45D5B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__________________________________________________________________</w:t>
      </w:r>
    </w:p>
    <w:p w14:paraId="60CA6DDA" w14:textId="77777777" w:rsidR="000A625D" w:rsidRPr="00A45D5B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A45D5B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__________________________________________________________________</w:t>
      </w:r>
    </w:p>
    <w:p w14:paraId="50E5351D" w14:textId="77777777" w:rsidR="000A625D" w:rsidRPr="00A45D5B" w:rsidRDefault="000A625D" w:rsidP="000A625D">
      <w:pPr>
        <w:tabs>
          <w:tab w:val="left" w:pos="0"/>
          <w:tab w:val="left" w:pos="170"/>
        </w:tabs>
        <w:bidi/>
        <w:spacing w:line="360" w:lineRule="auto"/>
        <w:jc w:val="lowKashida"/>
        <w:rPr>
          <w:rFonts w:ascii="Arial" w:hAnsi="Arial" w:cs="Arial"/>
          <w:color w:val="333333"/>
          <w:sz w:val="24"/>
          <w:szCs w:val="24"/>
        </w:rPr>
      </w:pPr>
    </w:p>
    <w:p w14:paraId="0433691D" w14:textId="77777777" w:rsidR="00EB6EB6" w:rsidRPr="00A45D5B" w:rsidRDefault="000A625D">
      <w:pPr>
        <w:rPr>
          <w:rFonts w:ascii="Arial" w:hAnsi="Arial" w:cs="Arial"/>
          <w:b/>
          <w:sz w:val="24"/>
          <w:szCs w:val="24"/>
        </w:rPr>
      </w:pPr>
      <w:r w:rsidRPr="00A45D5B">
        <w:rPr>
          <w:rFonts w:ascii="Arial" w:hAnsi="Arial" w:cs="Arial"/>
          <w:b/>
          <w:sz w:val="24"/>
          <w:szCs w:val="24"/>
        </w:rPr>
        <w:t xml:space="preserve">Total score: </w:t>
      </w:r>
    </w:p>
    <w:sectPr w:rsidR="00EB6EB6" w:rsidRPr="00A45D5B" w:rsidSect="00C835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050A9"/>
    <w:multiLevelType w:val="hybridMultilevel"/>
    <w:tmpl w:val="3378E010"/>
    <w:lvl w:ilvl="0" w:tplc="7442AC8E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LI0NLMwMTSwNDMEcpR0lIJTi4sz8/NACgxrATIl9BssAAAA"/>
  </w:docVars>
  <w:rsids>
    <w:rsidRoot w:val="000A625D"/>
    <w:rsid w:val="000A625D"/>
    <w:rsid w:val="000C1593"/>
    <w:rsid w:val="001B286C"/>
    <w:rsid w:val="001C7D98"/>
    <w:rsid w:val="005C7937"/>
    <w:rsid w:val="009E0C18"/>
    <w:rsid w:val="00A45D5B"/>
    <w:rsid w:val="00B623F4"/>
    <w:rsid w:val="00C552A6"/>
    <w:rsid w:val="00EB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59583B"/>
  <w15:docId w15:val="{6121A948-18AD-4C05-B4F7-14042AC8E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25D"/>
    <w:pPr>
      <w:spacing w:after="200" w:line="276" w:lineRule="auto"/>
    </w:pPr>
    <w:rPr>
      <w:rFonts w:eastAsiaTheme="minorHAnsi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25D"/>
    <w:pPr>
      <w:ind w:left="720"/>
      <w:contextualSpacing/>
    </w:pPr>
  </w:style>
  <w:style w:type="character" w:customStyle="1" w:styleId="hps">
    <w:name w:val="hps"/>
    <w:basedOn w:val="DefaultParagraphFont"/>
    <w:rsid w:val="000A6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299</Words>
  <Characters>1706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Maignant</dc:creator>
  <cp:keywords/>
  <dc:description/>
  <cp:lastModifiedBy>Nivedita Chopra</cp:lastModifiedBy>
  <cp:revision>8</cp:revision>
  <dcterms:created xsi:type="dcterms:W3CDTF">2015-07-01T11:42:00Z</dcterms:created>
  <dcterms:modified xsi:type="dcterms:W3CDTF">2016-07-11T18:24:00Z</dcterms:modified>
</cp:coreProperties>
</file>